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73AC" w:rsidRDefault="00107C3F">
      <w:bookmarkStart w:id="0" w:name="_GoBack"/>
      <w:bookmarkEnd w:id="0"/>
      <w:r>
        <w:rPr>
          <w:noProof/>
        </w:rPr>
        <w:drawing>
          <wp:inline distT="0" distB="0" distL="0" distR="0">
            <wp:extent cx="6257925" cy="9410700"/>
            <wp:effectExtent l="0" t="0" r="952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941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C73AC" w:rsidSect="00107C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C3F"/>
    <w:rsid w:val="00107C3F"/>
    <w:rsid w:val="00BC7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9A7970-93B1-4928-9281-72B4080AE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Sitecontabil</dc:creator>
  <cp:keywords/>
  <dc:description/>
  <cp:lastModifiedBy>Sitecontabil</cp:lastModifiedBy>
  <cp:revision>1</cp:revision>
  <dcterms:created xsi:type="dcterms:W3CDTF">2019-12-19T11:26:00Z</dcterms:created>
  <dcterms:modified xsi:type="dcterms:W3CDTF">2019-12-19T11:27:00Z</dcterms:modified>
</cp:coreProperties>
</file>